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DBA82" w14:textId="379C3D16" w:rsidR="00803C9B" w:rsidRPr="00337376" w:rsidRDefault="00597341">
      <w:pPr>
        <w:rPr>
          <w:b/>
          <w:sz w:val="32"/>
        </w:rPr>
      </w:pPr>
      <w:bookmarkStart w:id="0" w:name="_GoBack"/>
      <w:bookmarkEnd w:id="0"/>
      <w:r w:rsidRPr="00337376">
        <w:rPr>
          <w:b/>
          <w:sz w:val="32"/>
        </w:rPr>
        <w:t xml:space="preserve">Pre-Operative Instructions for </w:t>
      </w:r>
      <w:r w:rsidR="00473BC1">
        <w:rPr>
          <w:b/>
          <w:sz w:val="32"/>
        </w:rPr>
        <w:t>Open</w:t>
      </w:r>
      <w:r w:rsidRPr="00337376">
        <w:rPr>
          <w:b/>
          <w:sz w:val="32"/>
        </w:rPr>
        <w:t xml:space="preserve"> Radical Prostatectomy</w:t>
      </w:r>
    </w:p>
    <w:p w14:paraId="3E0F4D0B" w14:textId="77777777" w:rsidR="00597341" w:rsidRPr="00337376" w:rsidRDefault="00597341">
      <w:pPr>
        <w:rPr>
          <w:b/>
        </w:rPr>
      </w:pPr>
      <w:r w:rsidRPr="00337376">
        <w:rPr>
          <w:b/>
        </w:rPr>
        <w:t>Week prior to surgery:</w:t>
      </w:r>
    </w:p>
    <w:p w14:paraId="6C0B74B6" w14:textId="79E17856" w:rsidR="00597341" w:rsidRDefault="00597341" w:rsidP="00337376">
      <w:pPr>
        <w:pStyle w:val="ListParagraph"/>
        <w:numPr>
          <w:ilvl w:val="0"/>
          <w:numId w:val="1"/>
        </w:numPr>
        <w:jc w:val="both"/>
      </w:pPr>
      <w:r>
        <w:t xml:space="preserve">Avoid Aspirin and aspirin-like products such as ibuprofen, naproxen, Advil, Aleve, etc. for a minimum of </w:t>
      </w:r>
      <w:r w:rsidR="00DC08FB">
        <w:t>7 days prior to your procedure.</w:t>
      </w:r>
    </w:p>
    <w:p w14:paraId="0E896288" w14:textId="2A6B821A" w:rsidR="00597341" w:rsidRDefault="00597341" w:rsidP="00337376">
      <w:pPr>
        <w:pStyle w:val="ListParagraph"/>
        <w:numPr>
          <w:ilvl w:val="0"/>
          <w:numId w:val="1"/>
        </w:numPr>
        <w:jc w:val="both"/>
      </w:pPr>
      <w:r>
        <w:t>Blood thinners, medications such as Plavix</w:t>
      </w:r>
      <w:r w:rsidR="00DC08FB">
        <w:t xml:space="preserve">, Warfarin or </w:t>
      </w:r>
      <w:r>
        <w:t>Coumadin, need to be stopped a week prior to your procedure. You will need to contact the physician that prescribed it to you to get approval and instructions on how to stop and resume the medication.</w:t>
      </w:r>
    </w:p>
    <w:p w14:paraId="4795AAFC" w14:textId="77777777" w:rsidR="00597341" w:rsidRDefault="00597341" w:rsidP="00337376">
      <w:pPr>
        <w:pStyle w:val="ListParagraph"/>
        <w:numPr>
          <w:ilvl w:val="0"/>
          <w:numId w:val="1"/>
        </w:numPr>
        <w:jc w:val="both"/>
      </w:pPr>
      <w:r>
        <w:t>Arrange for an adult to be present during the surgery, hospital discharge and the following 24 hours.</w:t>
      </w:r>
    </w:p>
    <w:p w14:paraId="3BD055F7" w14:textId="14BF1359" w:rsidR="0092025B" w:rsidRDefault="0092025B" w:rsidP="0092025B">
      <w:pPr>
        <w:pStyle w:val="ListParagraph"/>
        <w:numPr>
          <w:ilvl w:val="0"/>
          <w:numId w:val="1"/>
        </w:numPr>
        <w:jc w:val="both"/>
      </w:pPr>
      <w:r>
        <w:t xml:space="preserve">The </w:t>
      </w:r>
      <w:r w:rsidRPr="00597341">
        <w:rPr>
          <w:b/>
        </w:rPr>
        <w:t>WORK</w:t>
      </w:r>
      <w:r>
        <w:t xml:space="preserve"> </w:t>
      </w:r>
      <w:r w:rsidRPr="00337376">
        <w:rPr>
          <w:b/>
        </w:rPr>
        <w:t>DAY</w:t>
      </w:r>
      <w:r>
        <w:t xml:space="preserve"> before your surgery call the Surgicenter at 312-413-7874 between 2PM and 4 PM to find out when to arrive at the hospital (keep in mind, the Surgicenter is closed on Saturdays, Sundays and legal holidays).</w:t>
      </w:r>
    </w:p>
    <w:p w14:paraId="53CD6C7F" w14:textId="5B72397A" w:rsidR="00597341" w:rsidRDefault="00597341" w:rsidP="00337376">
      <w:pPr>
        <w:pStyle w:val="ListParagraph"/>
        <w:numPr>
          <w:ilvl w:val="0"/>
          <w:numId w:val="1"/>
        </w:numPr>
        <w:jc w:val="both"/>
      </w:pPr>
      <w:r>
        <w:t>You are not to have anything to eat or drink after the midnight the day before your surgery.</w:t>
      </w:r>
    </w:p>
    <w:p w14:paraId="3D7FEB79" w14:textId="77777777" w:rsidR="00597341" w:rsidRDefault="00597341" w:rsidP="00337376">
      <w:pPr>
        <w:pStyle w:val="ListParagraph"/>
        <w:numPr>
          <w:ilvl w:val="0"/>
          <w:numId w:val="1"/>
        </w:numPr>
        <w:jc w:val="both"/>
      </w:pPr>
      <w:r>
        <w:t>Be familiar with the location of UIC Surgicenter: 1801 W. Taylor Street, Chicago, IL 60612.</w:t>
      </w:r>
    </w:p>
    <w:p w14:paraId="1A333D19" w14:textId="77777777" w:rsidR="00597341" w:rsidRPr="00337376" w:rsidRDefault="00597341" w:rsidP="00597341">
      <w:pPr>
        <w:rPr>
          <w:b/>
        </w:rPr>
      </w:pPr>
      <w:r w:rsidRPr="00337376">
        <w:rPr>
          <w:b/>
        </w:rPr>
        <w:t>Day of surgery:</w:t>
      </w:r>
    </w:p>
    <w:p w14:paraId="3ABBB46F" w14:textId="77777777" w:rsidR="00597341" w:rsidRDefault="00597341" w:rsidP="00597341">
      <w:pPr>
        <w:pStyle w:val="ListParagraph"/>
        <w:numPr>
          <w:ilvl w:val="0"/>
          <w:numId w:val="2"/>
        </w:numPr>
      </w:pPr>
      <w:r>
        <w:t>Wear comfortable clothing. Shower before leaving home.</w:t>
      </w:r>
    </w:p>
    <w:p w14:paraId="4E05E3AF" w14:textId="77777777" w:rsidR="00597341" w:rsidRDefault="00597341" w:rsidP="00597341">
      <w:pPr>
        <w:pStyle w:val="ListParagraph"/>
        <w:numPr>
          <w:ilvl w:val="0"/>
          <w:numId w:val="2"/>
        </w:numPr>
      </w:pPr>
      <w:r>
        <w:t>Arrange for someone do drive you to and from the surgery center.</w:t>
      </w:r>
    </w:p>
    <w:p w14:paraId="52FC96DA" w14:textId="77777777" w:rsidR="00597341" w:rsidRDefault="00597341" w:rsidP="00597341">
      <w:pPr>
        <w:pStyle w:val="ListParagraph"/>
        <w:numPr>
          <w:ilvl w:val="0"/>
          <w:numId w:val="2"/>
        </w:numPr>
      </w:pPr>
      <w:r>
        <w:t>Bring your CPAP machine with you if you suffer from sleep apnea.</w:t>
      </w:r>
    </w:p>
    <w:p w14:paraId="3F3400B6" w14:textId="77777777" w:rsidR="00597341" w:rsidRDefault="00597341" w:rsidP="00597341">
      <w:pPr>
        <w:pStyle w:val="ListParagraph"/>
        <w:numPr>
          <w:ilvl w:val="0"/>
          <w:numId w:val="2"/>
        </w:numPr>
      </w:pPr>
      <w:r>
        <w:t>Bring all medications currently prescribed to you in their labeled containers to the hospital.</w:t>
      </w:r>
    </w:p>
    <w:p w14:paraId="490C25F3" w14:textId="77777777" w:rsidR="00597341" w:rsidRDefault="00597341" w:rsidP="00597341">
      <w:pPr>
        <w:pStyle w:val="ListParagraph"/>
        <w:numPr>
          <w:ilvl w:val="0"/>
          <w:numId w:val="2"/>
        </w:numPr>
      </w:pPr>
      <w:r>
        <w:t>Leave all valuables at home, such as jewelry, watches, cell phones, etc.</w:t>
      </w:r>
    </w:p>
    <w:p w14:paraId="7218C154" w14:textId="77777777" w:rsidR="00597341" w:rsidRDefault="00597341" w:rsidP="00597341">
      <w:pPr>
        <w:ind w:left="360"/>
      </w:pPr>
    </w:p>
    <w:p w14:paraId="3ABD9C7E" w14:textId="77777777" w:rsidR="00597341" w:rsidRDefault="00597341">
      <w:r>
        <w:br w:type="page"/>
      </w:r>
    </w:p>
    <w:p w14:paraId="172953AF" w14:textId="613BE779" w:rsidR="00597341" w:rsidRPr="00337376" w:rsidRDefault="00597341" w:rsidP="00597341">
      <w:pPr>
        <w:ind w:left="360"/>
        <w:rPr>
          <w:b/>
          <w:sz w:val="32"/>
        </w:rPr>
      </w:pPr>
      <w:r w:rsidRPr="00337376">
        <w:rPr>
          <w:b/>
          <w:sz w:val="32"/>
        </w:rPr>
        <w:lastRenderedPageBreak/>
        <w:t xml:space="preserve">Post-Operative Instructions for </w:t>
      </w:r>
      <w:r w:rsidR="00473BC1">
        <w:rPr>
          <w:b/>
          <w:sz w:val="32"/>
        </w:rPr>
        <w:t>Open</w:t>
      </w:r>
      <w:r w:rsidRPr="00337376">
        <w:rPr>
          <w:b/>
          <w:sz w:val="32"/>
        </w:rPr>
        <w:t xml:space="preserve"> Radical Prostatectomy</w:t>
      </w:r>
    </w:p>
    <w:p w14:paraId="277C261C" w14:textId="0155F5AF" w:rsidR="00597341" w:rsidRPr="00337376" w:rsidRDefault="00337376" w:rsidP="00337376">
      <w:pPr>
        <w:rPr>
          <w:b/>
        </w:rPr>
      </w:pPr>
      <w:r w:rsidRPr="00337376">
        <w:rPr>
          <w:b/>
        </w:rPr>
        <w:t>General instructions</w:t>
      </w:r>
      <w:r w:rsidR="0092025B">
        <w:rPr>
          <w:b/>
        </w:rPr>
        <w:t>:</w:t>
      </w:r>
    </w:p>
    <w:p w14:paraId="60CEC93A" w14:textId="33972045" w:rsidR="00597341" w:rsidRDefault="00597341" w:rsidP="00337376">
      <w:pPr>
        <w:pStyle w:val="ListParagraph"/>
        <w:numPr>
          <w:ilvl w:val="0"/>
          <w:numId w:val="3"/>
        </w:numPr>
        <w:jc w:val="both"/>
      </w:pPr>
      <w:r>
        <w:t xml:space="preserve">You will be generally discharged from the hospital </w:t>
      </w:r>
      <w:r w:rsidR="00473BC1">
        <w:t xml:space="preserve">within 2 </w:t>
      </w:r>
      <w:r>
        <w:t>day</w:t>
      </w:r>
      <w:r w:rsidR="00473BC1">
        <w:t>s</w:t>
      </w:r>
      <w:r>
        <w:t xml:space="preserve"> after surgery</w:t>
      </w:r>
      <w:r w:rsidR="0092025B">
        <w:t>.</w:t>
      </w:r>
    </w:p>
    <w:p w14:paraId="654FABE4" w14:textId="57654DDF" w:rsidR="0092025B" w:rsidRDefault="0092025B" w:rsidP="0092025B">
      <w:pPr>
        <w:pStyle w:val="ListParagraph"/>
        <w:numPr>
          <w:ilvl w:val="0"/>
          <w:numId w:val="3"/>
        </w:numPr>
        <w:jc w:val="both"/>
      </w:pPr>
      <w:r>
        <w:t>You may feel tired and weak after surgery. It is important that you gradually increase your activity to regain your strength.</w:t>
      </w:r>
    </w:p>
    <w:p w14:paraId="780A93BA" w14:textId="601F646C" w:rsidR="00597341" w:rsidRDefault="00597341" w:rsidP="00AE422E">
      <w:pPr>
        <w:pStyle w:val="ListParagraph"/>
        <w:numPr>
          <w:ilvl w:val="0"/>
          <w:numId w:val="3"/>
        </w:numPr>
        <w:jc w:val="both"/>
      </w:pPr>
      <w:r>
        <w:t>A catheter will remain in your bladder to drain your urine for an average of 10</w:t>
      </w:r>
      <w:r w:rsidR="00473BC1">
        <w:t>-14</w:t>
      </w:r>
      <w:r>
        <w:t xml:space="preserve"> days. </w:t>
      </w:r>
      <w:r w:rsidR="0092025B" w:rsidRPr="0092025B">
        <w:rPr>
          <w:b/>
        </w:rPr>
        <w:t>Please do not attempt to remove this catheter on your own</w:t>
      </w:r>
      <w:r w:rsidR="0092025B" w:rsidRPr="0092025B">
        <w:t>.</w:t>
      </w:r>
      <w:r w:rsidR="0092025B">
        <w:t xml:space="preserve"> </w:t>
      </w:r>
      <w:r>
        <w:t xml:space="preserve">The catheter will be removed in the clinic. </w:t>
      </w:r>
      <w:r w:rsidR="0092025B" w:rsidRPr="0092025B">
        <w:t xml:space="preserve">You may need to stay in </w:t>
      </w:r>
      <w:r w:rsidR="0092025B">
        <w:t xml:space="preserve">in the clinic </w:t>
      </w:r>
      <w:r w:rsidR="0092025B" w:rsidRPr="0092025B">
        <w:t xml:space="preserve">for </w:t>
      </w:r>
      <w:r w:rsidR="0092025B">
        <w:t xml:space="preserve">a few </w:t>
      </w:r>
      <w:r w:rsidR="0092025B" w:rsidRPr="0092025B">
        <w:t>hours after your catheter</w:t>
      </w:r>
      <w:r w:rsidR="0092025B">
        <w:t xml:space="preserve"> </w:t>
      </w:r>
      <w:r w:rsidR="0092025B" w:rsidRPr="0092025B">
        <w:t>is removed to check urination. Bring extra underwear (shorts) and protective pads</w:t>
      </w:r>
      <w:r w:rsidR="0092025B">
        <w:t xml:space="preserve"> as urine leakage is common right after catheter removal.</w:t>
      </w:r>
    </w:p>
    <w:p w14:paraId="4973C95F" w14:textId="52FD08DE" w:rsidR="000D1682" w:rsidRDefault="000D1682" w:rsidP="000D1682">
      <w:pPr>
        <w:pStyle w:val="ListParagraph"/>
        <w:numPr>
          <w:ilvl w:val="0"/>
          <w:numId w:val="3"/>
        </w:numPr>
        <w:jc w:val="both"/>
      </w:pPr>
      <w:r>
        <w:t>You should NOT drive or operate machinery if the catheter is in place or if you are on pain killers.</w:t>
      </w:r>
    </w:p>
    <w:p w14:paraId="58A4D194" w14:textId="77777777" w:rsidR="00087FD7" w:rsidRDefault="00087FD7" w:rsidP="00087FD7">
      <w:pPr>
        <w:pStyle w:val="ListParagraph"/>
        <w:numPr>
          <w:ilvl w:val="0"/>
          <w:numId w:val="3"/>
        </w:numPr>
        <w:jc w:val="both"/>
      </w:pPr>
      <w:r>
        <w:t>Swelling and bruising of the scrotum and/or penis is common in the first weeks after surgery.</w:t>
      </w:r>
    </w:p>
    <w:p w14:paraId="48D248B8" w14:textId="05FA104A" w:rsidR="00BD5E5F" w:rsidRDefault="00BD5E5F" w:rsidP="00337376">
      <w:pPr>
        <w:pStyle w:val="ListParagraph"/>
        <w:numPr>
          <w:ilvl w:val="0"/>
          <w:numId w:val="3"/>
        </w:numPr>
        <w:jc w:val="both"/>
      </w:pPr>
      <w:r>
        <w:t>You may see some blood in your urine. Drink plenty of fluids to keep your urine clear. It is normal to have urine and blood leakage around the catheter</w:t>
      </w:r>
      <w:r w:rsidR="0092025B">
        <w:t>.</w:t>
      </w:r>
    </w:p>
    <w:p w14:paraId="463CA850" w14:textId="77777777" w:rsidR="00BD5E5F" w:rsidRDefault="00BD5E5F" w:rsidP="00337376">
      <w:pPr>
        <w:pStyle w:val="ListParagraph"/>
        <w:numPr>
          <w:ilvl w:val="0"/>
          <w:numId w:val="3"/>
        </w:numPr>
        <w:jc w:val="both"/>
      </w:pPr>
      <w:r>
        <w:t>Kegel exercises are discouraged while the catheter is in place.</w:t>
      </w:r>
    </w:p>
    <w:p w14:paraId="3FDAE29E" w14:textId="77777777" w:rsidR="00087FD7" w:rsidRDefault="00087FD7" w:rsidP="00DF40BD">
      <w:pPr>
        <w:pStyle w:val="ListParagraph"/>
        <w:numPr>
          <w:ilvl w:val="0"/>
          <w:numId w:val="3"/>
        </w:numPr>
        <w:jc w:val="both"/>
      </w:pPr>
      <w:r>
        <w:t>You may resume your usual diet, unless directed otherwise by a physician.</w:t>
      </w:r>
    </w:p>
    <w:p w14:paraId="2011ED5D" w14:textId="4B34B05F" w:rsidR="00BD5E5F" w:rsidRDefault="00BD5E5F" w:rsidP="00DF40BD">
      <w:pPr>
        <w:pStyle w:val="ListParagraph"/>
        <w:numPr>
          <w:ilvl w:val="0"/>
          <w:numId w:val="3"/>
        </w:numPr>
        <w:jc w:val="both"/>
      </w:pPr>
      <w:r>
        <w:t>Abdominal distention, constipation and bloating are common reactions after surgery. You may take stools softeners as directed by</w:t>
      </w:r>
      <w:r w:rsidR="000D1682">
        <w:t xml:space="preserve"> a</w:t>
      </w:r>
      <w:r>
        <w:t xml:space="preserve"> physician.</w:t>
      </w:r>
    </w:p>
    <w:p w14:paraId="6ACBDCA1" w14:textId="77777777" w:rsidR="00BD5E5F" w:rsidRDefault="00BD5E5F" w:rsidP="00337376">
      <w:pPr>
        <w:pStyle w:val="ListParagraph"/>
        <w:numPr>
          <w:ilvl w:val="0"/>
          <w:numId w:val="3"/>
        </w:numPr>
        <w:jc w:val="both"/>
      </w:pPr>
      <w:r>
        <w:t>You may shower and let soapy water run other the incision and catheter and pat them dry. Do not scrub the incision.</w:t>
      </w:r>
    </w:p>
    <w:p w14:paraId="29DBF025" w14:textId="59BEDE77" w:rsidR="00BD5E5F" w:rsidRPr="00337376" w:rsidRDefault="00BD5E5F" w:rsidP="00BD5E5F">
      <w:pPr>
        <w:rPr>
          <w:b/>
        </w:rPr>
      </w:pPr>
      <w:r w:rsidRPr="00337376">
        <w:rPr>
          <w:b/>
        </w:rPr>
        <w:t>Restrictions for the next 6 weeks after surgery</w:t>
      </w:r>
      <w:r w:rsidR="0092025B">
        <w:rPr>
          <w:b/>
        </w:rPr>
        <w:t>:</w:t>
      </w:r>
    </w:p>
    <w:p w14:paraId="75988565" w14:textId="77777777" w:rsidR="00BD5E5F" w:rsidRDefault="00BD5E5F" w:rsidP="00BD5E5F">
      <w:pPr>
        <w:pStyle w:val="ListParagraph"/>
        <w:numPr>
          <w:ilvl w:val="0"/>
          <w:numId w:val="4"/>
        </w:numPr>
      </w:pPr>
      <w:r>
        <w:t>Avoid straining/pushing during bowel movements.</w:t>
      </w:r>
    </w:p>
    <w:p w14:paraId="7742583E" w14:textId="77777777" w:rsidR="00BD5E5F" w:rsidRDefault="00BD5E5F" w:rsidP="00BD5E5F">
      <w:pPr>
        <w:pStyle w:val="ListParagraph"/>
        <w:numPr>
          <w:ilvl w:val="0"/>
          <w:numId w:val="4"/>
        </w:numPr>
      </w:pPr>
      <w:r>
        <w:t>Avoid exercising or any strenuous physical activity (</w:t>
      </w:r>
      <w:r w:rsidRPr="00BD5E5F">
        <w:rPr>
          <w:b/>
        </w:rPr>
        <w:t>but walking is encouraged!</w:t>
      </w:r>
      <w:r>
        <w:t>).</w:t>
      </w:r>
    </w:p>
    <w:p w14:paraId="474039BC" w14:textId="77777777" w:rsidR="00BD5E5F" w:rsidRDefault="00BD5E5F" w:rsidP="00BD5E5F">
      <w:pPr>
        <w:pStyle w:val="ListParagraph"/>
        <w:numPr>
          <w:ilvl w:val="0"/>
          <w:numId w:val="4"/>
        </w:numPr>
      </w:pPr>
      <w:r>
        <w:t>Avoid taking baths or swimming until the skin is healed.</w:t>
      </w:r>
    </w:p>
    <w:p w14:paraId="05F3BAD7" w14:textId="77777777" w:rsidR="00BD5E5F" w:rsidRDefault="00BD5E5F" w:rsidP="00BD5E5F">
      <w:pPr>
        <w:pStyle w:val="ListParagraph"/>
        <w:numPr>
          <w:ilvl w:val="0"/>
          <w:numId w:val="4"/>
        </w:numPr>
      </w:pPr>
      <w:r>
        <w:t>Avoid lifting anything over 10 pounds.</w:t>
      </w:r>
    </w:p>
    <w:p w14:paraId="72537FE7" w14:textId="77777777" w:rsidR="00BD5E5F" w:rsidRPr="00337376" w:rsidRDefault="00BD5E5F" w:rsidP="00BD5E5F">
      <w:pPr>
        <w:rPr>
          <w:b/>
        </w:rPr>
      </w:pPr>
      <w:r w:rsidRPr="00337376">
        <w:rPr>
          <w:b/>
        </w:rPr>
        <w:t>Reportable symptoms that required immediate medical attention:</w:t>
      </w:r>
    </w:p>
    <w:p w14:paraId="085EAACC" w14:textId="7855B839" w:rsidR="00BD5E5F" w:rsidRDefault="00BD5E5F" w:rsidP="00BD5E5F">
      <w:pPr>
        <w:pStyle w:val="ListParagraph"/>
        <w:numPr>
          <w:ilvl w:val="0"/>
          <w:numId w:val="5"/>
        </w:numPr>
      </w:pPr>
      <w:r>
        <w:t>Fever of 101</w:t>
      </w:r>
      <w:r w:rsidR="00B1625A" w:rsidRPr="00B1625A">
        <w:rPr>
          <w:vertAlign w:val="superscript"/>
        </w:rPr>
        <w:t>o</w:t>
      </w:r>
      <w:r>
        <w:t>F or greater,</w:t>
      </w:r>
      <w:r w:rsidR="009951D2">
        <w:t xml:space="preserve"> </w:t>
      </w:r>
      <w:r>
        <w:t>large amount of smelly drainage from the surgical incision.</w:t>
      </w:r>
    </w:p>
    <w:p w14:paraId="32CAFA8C" w14:textId="77777777" w:rsidR="00BD5E5F" w:rsidRDefault="00BD5E5F" w:rsidP="00BD5E5F">
      <w:pPr>
        <w:pStyle w:val="ListParagraph"/>
        <w:numPr>
          <w:ilvl w:val="0"/>
          <w:numId w:val="5"/>
        </w:numPr>
      </w:pPr>
      <w:r>
        <w:t>Nausea, vomiting, unrelieved abdominal distention and pain.</w:t>
      </w:r>
    </w:p>
    <w:p w14:paraId="496FD89C" w14:textId="3418DEC3" w:rsidR="00337376" w:rsidRDefault="00337376" w:rsidP="00BD5E5F">
      <w:pPr>
        <w:pStyle w:val="ListParagraph"/>
        <w:numPr>
          <w:ilvl w:val="0"/>
          <w:numId w:val="5"/>
        </w:numPr>
      </w:pPr>
      <w:r>
        <w:t>Catheter not draining urine.</w:t>
      </w:r>
    </w:p>
    <w:p w14:paraId="2FFAADAB" w14:textId="77777777" w:rsidR="00BD5E5F" w:rsidRDefault="00BD5E5F" w:rsidP="00BD5E5F">
      <w:pPr>
        <w:pStyle w:val="ListParagraph"/>
        <w:numPr>
          <w:ilvl w:val="0"/>
          <w:numId w:val="5"/>
        </w:numPr>
      </w:pPr>
      <w:r>
        <w:t>Pain or swelling in one leg or calf.</w:t>
      </w:r>
    </w:p>
    <w:p w14:paraId="3EE546AC" w14:textId="77777777" w:rsidR="00BD5E5F" w:rsidRDefault="00BD5E5F" w:rsidP="00BD5E5F">
      <w:pPr>
        <w:pStyle w:val="ListParagraph"/>
        <w:numPr>
          <w:ilvl w:val="0"/>
          <w:numId w:val="5"/>
        </w:numPr>
      </w:pPr>
      <w:r>
        <w:t>Chest pain or shortness of breath.</w:t>
      </w:r>
    </w:p>
    <w:p w14:paraId="7CD50E3F" w14:textId="77777777" w:rsidR="00BD5E5F" w:rsidRPr="00337376" w:rsidRDefault="00BD5E5F" w:rsidP="00BD5E5F">
      <w:pPr>
        <w:rPr>
          <w:b/>
        </w:rPr>
      </w:pPr>
      <w:r w:rsidRPr="00337376">
        <w:rPr>
          <w:b/>
        </w:rPr>
        <w:t>Clinic visits f</w:t>
      </w:r>
      <w:r w:rsidR="00BC00AF" w:rsidRPr="00337376">
        <w:rPr>
          <w:b/>
        </w:rPr>
        <w:t>or the first year after surgery*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968"/>
        <w:gridCol w:w="1746"/>
        <w:gridCol w:w="2754"/>
        <w:gridCol w:w="3247"/>
      </w:tblGrid>
      <w:tr w:rsidR="00BD5E5F" w:rsidRPr="00337376" w14:paraId="6F6F3923" w14:textId="77777777" w:rsidTr="0092025B">
        <w:tc>
          <w:tcPr>
            <w:tcW w:w="1968" w:type="dxa"/>
          </w:tcPr>
          <w:p w14:paraId="149077F5" w14:textId="77777777" w:rsidR="00BD5E5F" w:rsidRPr="00337376" w:rsidRDefault="00BD5E5F" w:rsidP="00BD5E5F">
            <w:pPr>
              <w:rPr>
                <w:b/>
              </w:rPr>
            </w:pPr>
            <w:r w:rsidRPr="00337376">
              <w:rPr>
                <w:b/>
              </w:rPr>
              <w:t>Time after surgery</w:t>
            </w:r>
          </w:p>
        </w:tc>
        <w:tc>
          <w:tcPr>
            <w:tcW w:w="1746" w:type="dxa"/>
          </w:tcPr>
          <w:p w14:paraId="0556A93B" w14:textId="386FB689" w:rsidR="00BD5E5F" w:rsidRPr="00337376" w:rsidRDefault="00BD5E5F" w:rsidP="00BD5E5F">
            <w:pPr>
              <w:rPr>
                <w:b/>
              </w:rPr>
            </w:pPr>
            <w:r w:rsidRPr="00337376">
              <w:rPr>
                <w:b/>
              </w:rPr>
              <w:t>Cance</w:t>
            </w:r>
            <w:r w:rsidR="0092025B">
              <w:rPr>
                <w:b/>
              </w:rPr>
              <w:t>r check</w:t>
            </w:r>
          </w:p>
        </w:tc>
        <w:tc>
          <w:tcPr>
            <w:tcW w:w="2754" w:type="dxa"/>
          </w:tcPr>
          <w:p w14:paraId="68A6EAE3" w14:textId="77777777" w:rsidR="00BD5E5F" w:rsidRPr="00337376" w:rsidRDefault="00BD5E5F" w:rsidP="00BD5E5F">
            <w:pPr>
              <w:rPr>
                <w:b/>
              </w:rPr>
            </w:pPr>
            <w:r w:rsidRPr="00337376">
              <w:rPr>
                <w:b/>
              </w:rPr>
              <w:t>Urine function</w:t>
            </w:r>
          </w:p>
        </w:tc>
        <w:tc>
          <w:tcPr>
            <w:tcW w:w="3247" w:type="dxa"/>
          </w:tcPr>
          <w:p w14:paraId="668DF7FB" w14:textId="77777777" w:rsidR="00BD5E5F" w:rsidRPr="00337376" w:rsidRDefault="00BD5E5F" w:rsidP="00BD5E5F">
            <w:pPr>
              <w:rPr>
                <w:b/>
              </w:rPr>
            </w:pPr>
            <w:r w:rsidRPr="00337376">
              <w:rPr>
                <w:b/>
              </w:rPr>
              <w:t>Sexual function</w:t>
            </w:r>
          </w:p>
        </w:tc>
      </w:tr>
      <w:tr w:rsidR="00BD5E5F" w14:paraId="5EC5F0DF" w14:textId="77777777" w:rsidTr="0092025B">
        <w:tc>
          <w:tcPr>
            <w:tcW w:w="1968" w:type="dxa"/>
          </w:tcPr>
          <w:p w14:paraId="18EFF591" w14:textId="5A9359C8" w:rsidR="00BD5E5F" w:rsidRDefault="00BD5E5F" w:rsidP="00473BC1">
            <w:r>
              <w:t>10</w:t>
            </w:r>
            <w:r w:rsidR="00473BC1">
              <w:t>-14</w:t>
            </w:r>
            <w:r>
              <w:t xml:space="preserve"> days</w:t>
            </w:r>
          </w:p>
        </w:tc>
        <w:tc>
          <w:tcPr>
            <w:tcW w:w="1746" w:type="dxa"/>
          </w:tcPr>
          <w:p w14:paraId="48AC8D46" w14:textId="2C5BF708" w:rsidR="00BD5E5F" w:rsidRDefault="00723BF5" w:rsidP="00BD5E5F">
            <w:r>
              <w:t>discuss pathology</w:t>
            </w:r>
          </w:p>
        </w:tc>
        <w:tc>
          <w:tcPr>
            <w:tcW w:w="2754" w:type="dxa"/>
          </w:tcPr>
          <w:p w14:paraId="1EB488DA" w14:textId="77777777" w:rsidR="00BC00AF" w:rsidRDefault="00BD5E5F" w:rsidP="00BD5E5F">
            <w:r>
              <w:t xml:space="preserve">remove </w:t>
            </w:r>
            <w:r w:rsidR="00BC00AF">
              <w:t>catheter</w:t>
            </w:r>
          </w:p>
          <w:p w14:paraId="0EF2E58B" w14:textId="77777777" w:rsidR="00BD5E5F" w:rsidRDefault="00BD5E5F" w:rsidP="00BD5E5F">
            <w:r>
              <w:t>start Kegel exercises</w:t>
            </w:r>
          </w:p>
        </w:tc>
        <w:tc>
          <w:tcPr>
            <w:tcW w:w="3247" w:type="dxa"/>
          </w:tcPr>
          <w:p w14:paraId="175CD0E0" w14:textId="77777777" w:rsidR="00BC00AF" w:rsidRDefault="00BC00AF" w:rsidP="00BC00AF">
            <w:r>
              <w:t>start erectile medications</w:t>
            </w:r>
          </w:p>
        </w:tc>
      </w:tr>
      <w:tr w:rsidR="00BD5E5F" w14:paraId="33592AF0" w14:textId="77777777" w:rsidTr="0092025B">
        <w:tc>
          <w:tcPr>
            <w:tcW w:w="1968" w:type="dxa"/>
          </w:tcPr>
          <w:p w14:paraId="6AB6907F" w14:textId="77777777" w:rsidR="00BD5E5F" w:rsidRDefault="00BD5E5F" w:rsidP="00BD5E5F">
            <w:r>
              <w:t>6-12 weeks</w:t>
            </w:r>
          </w:p>
        </w:tc>
        <w:tc>
          <w:tcPr>
            <w:tcW w:w="1746" w:type="dxa"/>
          </w:tcPr>
          <w:p w14:paraId="78D25125" w14:textId="77777777" w:rsidR="00BD5E5F" w:rsidRDefault="00BD5E5F" w:rsidP="00BD5E5F">
            <w:r>
              <w:t>first PSA test</w:t>
            </w:r>
          </w:p>
        </w:tc>
        <w:tc>
          <w:tcPr>
            <w:tcW w:w="2754" w:type="dxa"/>
          </w:tcPr>
          <w:p w14:paraId="377FDFB2" w14:textId="77777777" w:rsidR="00BD5E5F" w:rsidRDefault="00BC00AF" w:rsidP="00BD5E5F">
            <w:r>
              <w:t>continue Kegel exercises</w:t>
            </w:r>
          </w:p>
          <w:p w14:paraId="3FB56ED4" w14:textId="77777777" w:rsidR="00BC00AF" w:rsidRDefault="00BC00AF" w:rsidP="00BC00AF">
            <w:r>
              <w:t>physical therapy as needed</w:t>
            </w:r>
          </w:p>
        </w:tc>
        <w:tc>
          <w:tcPr>
            <w:tcW w:w="3247" w:type="dxa"/>
          </w:tcPr>
          <w:p w14:paraId="2E699994" w14:textId="77777777" w:rsidR="00BC00AF" w:rsidRDefault="00BC00AF" w:rsidP="00BD5E5F">
            <w:r>
              <w:t>erectile medications as needed</w:t>
            </w:r>
          </w:p>
          <w:p w14:paraId="24357F16" w14:textId="7DBE5557" w:rsidR="00BD5E5F" w:rsidRDefault="00BC00AF" w:rsidP="00BD5E5F">
            <w:r>
              <w:t>vaccum erectile device</w:t>
            </w:r>
            <w:r w:rsidR="0092025B">
              <w:t xml:space="preserve"> as needed</w:t>
            </w:r>
          </w:p>
        </w:tc>
      </w:tr>
      <w:tr w:rsidR="00BC00AF" w14:paraId="13715A76" w14:textId="77777777" w:rsidTr="0092025B">
        <w:tc>
          <w:tcPr>
            <w:tcW w:w="1968" w:type="dxa"/>
          </w:tcPr>
          <w:p w14:paraId="7ED0F8A6" w14:textId="77777777" w:rsidR="00BC00AF" w:rsidRDefault="00BC00AF" w:rsidP="00BC00AF">
            <w:r>
              <w:t>6 months</w:t>
            </w:r>
          </w:p>
        </w:tc>
        <w:tc>
          <w:tcPr>
            <w:tcW w:w="1746" w:type="dxa"/>
          </w:tcPr>
          <w:p w14:paraId="31DFF2BD" w14:textId="77777777" w:rsidR="00BC00AF" w:rsidRDefault="00BC00AF" w:rsidP="00BC00AF">
            <w:r>
              <w:t>second PSA test</w:t>
            </w:r>
          </w:p>
        </w:tc>
        <w:tc>
          <w:tcPr>
            <w:tcW w:w="2754" w:type="dxa"/>
          </w:tcPr>
          <w:p w14:paraId="77700F01" w14:textId="77777777" w:rsidR="00BC00AF" w:rsidRDefault="00BC00AF" w:rsidP="00BC00AF">
            <w:r>
              <w:t>as needed</w:t>
            </w:r>
          </w:p>
        </w:tc>
        <w:tc>
          <w:tcPr>
            <w:tcW w:w="3247" w:type="dxa"/>
          </w:tcPr>
          <w:p w14:paraId="20FC8B1B" w14:textId="77777777" w:rsidR="00BC00AF" w:rsidRDefault="00BC00AF" w:rsidP="00BC00AF">
            <w:r>
              <w:t>as needed</w:t>
            </w:r>
          </w:p>
        </w:tc>
      </w:tr>
      <w:tr w:rsidR="00BC00AF" w14:paraId="2A06E94D" w14:textId="77777777" w:rsidTr="0092025B">
        <w:tc>
          <w:tcPr>
            <w:tcW w:w="1968" w:type="dxa"/>
          </w:tcPr>
          <w:p w14:paraId="7EA81790" w14:textId="77777777" w:rsidR="00BC00AF" w:rsidRDefault="00BC00AF" w:rsidP="00BC00AF">
            <w:r>
              <w:t>9 months</w:t>
            </w:r>
          </w:p>
        </w:tc>
        <w:tc>
          <w:tcPr>
            <w:tcW w:w="1746" w:type="dxa"/>
          </w:tcPr>
          <w:p w14:paraId="119CE015" w14:textId="77777777" w:rsidR="00BC00AF" w:rsidRDefault="00BC00AF" w:rsidP="00BC00AF">
            <w:r>
              <w:t>third PSA test</w:t>
            </w:r>
          </w:p>
        </w:tc>
        <w:tc>
          <w:tcPr>
            <w:tcW w:w="2754" w:type="dxa"/>
          </w:tcPr>
          <w:p w14:paraId="4A4D4757" w14:textId="77777777" w:rsidR="00BC00AF" w:rsidRDefault="00BC00AF" w:rsidP="00BC00AF">
            <w:r>
              <w:t>as needed</w:t>
            </w:r>
          </w:p>
        </w:tc>
        <w:tc>
          <w:tcPr>
            <w:tcW w:w="3247" w:type="dxa"/>
          </w:tcPr>
          <w:p w14:paraId="11B6B9E9" w14:textId="77777777" w:rsidR="00BC00AF" w:rsidRDefault="00BC00AF" w:rsidP="00BC00AF">
            <w:r>
              <w:t>as needed</w:t>
            </w:r>
          </w:p>
        </w:tc>
      </w:tr>
      <w:tr w:rsidR="00BC00AF" w14:paraId="5D078902" w14:textId="77777777" w:rsidTr="0092025B">
        <w:tc>
          <w:tcPr>
            <w:tcW w:w="1968" w:type="dxa"/>
          </w:tcPr>
          <w:p w14:paraId="6630F7A7" w14:textId="77777777" w:rsidR="00BC00AF" w:rsidRDefault="00BC00AF" w:rsidP="00BC00AF">
            <w:r>
              <w:t>12 months</w:t>
            </w:r>
          </w:p>
        </w:tc>
        <w:tc>
          <w:tcPr>
            <w:tcW w:w="1746" w:type="dxa"/>
          </w:tcPr>
          <w:p w14:paraId="7F99A2D9" w14:textId="77777777" w:rsidR="00BC00AF" w:rsidRDefault="00BC00AF" w:rsidP="00BC00AF">
            <w:r>
              <w:t>fourth PSA test</w:t>
            </w:r>
          </w:p>
        </w:tc>
        <w:tc>
          <w:tcPr>
            <w:tcW w:w="2754" w:type="dxa"/>
          </w:tcPr>
          <w:p w14:paraId="44094F39" w14:textId="77777777" w:rsidR="00BC00AF" w:rsidRDefault="00BC00AF" w:rsidP="00BC00AF">
            <w:r>
              <w:t>as needed</w:t>
            </w:r>
          </w:p>
        </w:tc>
        <w:tc>
          <w:tcPr>
            <w:tcW w:w="3247" w:type="dxa"/>
          </w:tcPr>
          <w:p w14:paraId="3431293B" w14:textId="77777777" w:rsidR="00BC00AF" w:rsidRDefault="00BC00AF" w:rsidP="00BC00AF">
            <w:r>
              <w:t>as needed</w:t>
            </w:r>
          </w:p>
        </w:tc>
      </w:tr>
    </w:tbl>
    <w:p w14:paraId="70A86713" w14:textId="6BCB9601" w:rsidR="00597341" w:rsidRDefault="00BC00AF" w:rsidP="0092025B">
      <w:r>
        <w:t>* If you are travelling from a distance for surgery, you may follow this schedule with your local urologist.</w:t>
      </w:r>
    </w:p>
    <w:sectPr w:rsidR="00597341" w:rsidSect="00087FD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6B7F"/>
    <w:multiLevelType w:val="hybridMultilevel"/>
    <w:tmpl w:val="97F62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D4492"/>
    <w:multiLevelType w:val="hybridMultilevel"/>
    <w:tmpl w:val="D26CF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D1FFE"/>
    <w:multiLevelType w:val="hybridMultilevel"/>
    <w:tmpl w:val="BA586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05032"/>
    <w:multiLevelType w:val="hybridMultilevel"/>
    <w:tmpl w:val="E8000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D254A"/>
    <w:multiLevelType w:val="hybridMultilevel"/>
    <w:tmpl w:val="E2927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41"/>
    <w:rsid w:val="00087FD7"/>
    <w:rsid w:val="000D1682"/>
    <w:rsid w:val="00337376"/>
    <w:rsid w:val="00473BC1"/>
    <w:rsid w:val="00597341"/>
    <w:rsid w:val="00612747"/>
    <w:rsid w:val="007142FB"/>
    <w:rsid w:val="00723BF5"/>
    <w:rsid w:val="00803C9B"/>
    <w:rsid w:val="0092025B"/>
    <w:rsid w:val="009951D2"/>
    <w:rsid w:val="00B1625A"/>
    <w:rsid w:val="00BC00AF"/>
    <w:rsid w:val="00BD51E4"/>
    <w:rsid w:val="00BD5E5F"/>
    <w:rsid w:val="00DC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BB618"/>
  <w15:chartTrackingRefBased/>
  <w15:docId w15:val="{16940DC9-9EFE-44D5-91BA-D82A7132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341"/>
    <w:pPr>
      <w:ind w:left="720"/>
      <w:contextualSpacing/>
    </w:pPr>
  </w:style>
  <w:style w:type="table" w:styleId="TableGrid">
    <w:name w:val="Table Grid"/>
    <w:basedOn w:val="TableNormal"/>
    <w:uiPriority w:val="39"/>
    <w:rsid w:val="00BD5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9E7D9-0B67-4A34-B37A-DFBE49F6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Moreira</dc:creator>
  <cp:keywords/>
  <dc:description/>
  <cp:lastModifiedBy>Daniel Moreira</cp:lastModifiedBy>
  <cp:revision>2</cp:revision>
  <dcterms:created xsi:type="dcterms:W3CDTF">2016-08-26T19:25:00Z</dcterms:created>
  <dcterms:modified xsi:type="dcterms:W3CDTF">2016-08-26T19:25:00Z</dcterms:modified>
</cp:coreProperties>
</file>